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1A3A8" w14:textId="22AA1ED4" w:rsidR="00A80073" w:rsidRDefault="00A80073" w:rsidP="00A80073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ACTIVIDADES INSTITUCIONALES FEBRERO 14 AL 20</w:t>
      </w:r>
    </w:p>
    <w:p w14:paraId="78B97C24" w14:textId="736D7E68" w:rsidR="00A80073" w:rsidRDefault="00A80073" w:rsidP="00A80073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PARA POBLACIÓN VULNERABLE</w:t>
      </w:r>
    </w:p>
    <w:p w14:paraId="4A97625A" w14:textId="2CA4F93A" w:rsidR="00A80073" w:rsidRDefault="00A80073" w:rsidP="00A80073">
      <w:pPr>
        <w:jc w:val="both"/>
        <w:rPr>
          <w:lang w:val="es-MX"/>
        </w:rPr>
      </w:pPr>
    </w:p>
    <w:p w14:paraId="4FF9FA70" w14:textId="440988C2" w:rsidR="00A80073" w:rsidRDefault="00A80073" w:rsidP="00A80073">
      <w:pPr>
        <w:jc w:val="both"/>
        <w:rPr>
          <w:lang w:val="es-MX"/>
        </w:rPr>
      </w:pPr>
    </w:p>
    <w:p w14:paraId="3CD04DCC" w14:textId="7E5AF2A5" w:rsidR="00A80073" w:rsidRDefault="00A80073" w:rsidP="00A80073">
      <w:pPr>
        <w:jc w:val="both"/>
        <w:rPr>
          <w:lang w:val="es-MX"/>
        </w:rPr>
      </w:pPr>
      <w:hyperlink r:id="rId5" w:history="1">
        <w:r w:rsidRPr="002C789B">
          <w:rPr>
            <w:rStyle w:val="Hipervnculo"/>
            <w:lang w:val="es-MX"/>
          </w:rPr>
          <w:t>https://www.idrd.gov.co/gimnasios-nocturnos</w:t>
        </w:r>
      </w:hyperlink>
    </w:p>
    <w:p w14:paraId="66B4C6B7" w14:textId="395AF9C5" w:rsidR="00A80073" w:rsidRDefault="00A80073" w:rsidP="00A80073">
      <w:pPr>
        <w:jc w:val="both"/>
        <w:rPr>
          <w:lang w:val="es-MX"/>
        </w:rPr>
      </w:pPr>
    </w:p>
    <w:p w14:paraId="722CBB9A" w14:textId="1E4B8511" w:rsidR="00A80073" w:rsidRDefault="00A80073" w:rsidP="00A80073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6A10204B" wp14:editId="74E3036E">
            <wp:extent cx="4343400" cy="37595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1" r="14693"/>
                    <a:stretch/>
                  </pic:blipFill>
                  <pic:spPr bwMode="auto">
                    <a:xfrm>
                      <a:off x="0" y="0"/>
                      <a:ext cx="4378493" cy="3789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3F5C">
        <w:rPr>
          <w:noProof/>
        </w:rPr>
        <w:drawing>
          <wp:inline distT="0" distB="0" distL="0" distR="0" wp14:anchorId="523C948C" wp14:editId="595051A4">
            <wp:extent cx="4305300" cy="3403125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7216" cy="342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B084" w14:textId="4793DDE2" w:rsidR="00A80073" w:rsidRDefault="00A80073" w:rsidP="00A80073">
      <w:pPr>
        <w:jc w:val="both"/>
        <w:rPr>
          <w:lang w:val="es-MX"/>
        </w:rPr>
      </w:pPr>
    </w:p>
    <w:p w14:paraId="2F6C3C47" w14:textId="3413ED4F" w:rsidR="00A80073" w:rsidRDefault="00A80073" w:rsidP="00A80073">
      <w:pPr>
        <w:jc w:val="both"/>
        <w:rPr>
          <w:lang w:val="es-MX"/>
        </w:rPr>
      </w:pPr>
    </w:p>
    <w:p w14:paraId="7B83D17A" w14:textId="278B30CA" w:rsidR="003E3F5C" w:rsidRDefault="003E3F5C" w:rsidP="00A80073">
      <w:pPr>
        <w:jc w:val="both"/>
        <w:rPr>
          <w:lang w:val="es-MX"/>
        </w:rPr>
      </w:pPr>
    </w:p>
    <w:p w14:paraId="21DB8B7A" w14:textId="7E8295D7" w:rsidR="003E3F5C" w:rsidRDefault="003E3F5C" w:rsidP="00A80073">
      <w:pPr>
        <w:jc w:val="both"/>
        <w:rPr>
          <w:lang w:val="es-MX"/>
        </w:rPr>
      </w:pPr>
    </w:p>
    <w:p w14:paraId="72BB6718" w14:textId="1A6EE5A7" w:rsidR="003E3F5C" w:rsidRDefault="003E3F5C" w:rsidP="00A80073">
      <w:pPr>
        <w:jc w:val="both"/>
        <w:rPr>
          <w:lang w:val="es-MX"/>
        </w:rPr>
      </w:pPr>
    </w:p>
    <w:p w14:paraId="2B6CFABB" w14:textId="0EDBA137" w:rsidR="003E3F5C" w:rsidRDefault="003E3F5C" w:rsidP="00A80073">
      <w:pPr>
        <w:jc w:val="both"/>
        <w:rPr>
          <w:lang w:val="es-MX"/>
        </w:rPr>
      </w:pPr>
    </w:p>
    <w:p w14:paraId="1AC4872F" w14:textId="77777777" w:rsidR="003E3F5C" w:rsidRDefault="003E3F5C" w:rsidP="00A80073">
      <w:pPr>
        <w:jc w:val="both"/>
        <w:rPr>
          <w:lang w:val="es-MX"/>
        </w:rPr>
      </w:pPr>
    </w:p>
    <w:p w14:paraId="53F86CD7" w14:textId="736BE15F" w:rsidR="00A80073" w:rsidRDefault="00A80073" w:rsidP="00A80073">
      <w:pPr>
        <w:jc w:val="both"/>
        <w:rPr>
          <w:lang w:val="es-MX"/>
        </w:rPr>
      </w:pPr>
      <w:hyperlink r:id="rId8" w:history="1">
        <w:r w:rsidRPr="002C789B">
          <w:rPr>
            <w:rStyle w:val="Hipervnculo"/>
            <w:lang w:val="es-MX"/>
          </w:rPr>
          <w:t>https://www.participacionbogota.gov.co/resultados-banco-de-herramientas-para-fortalecimiento-tecnologico-para-organizaciones-de-personas</w:t>
        </w:r>
      </w:hyperlink>
    </w:p>
    <w:p w14:paraId="72413846" w14:textId="7CE8993E" w:rsidR="00A80073" w:rsidRDefault="00A80073" w:rsidP="00A80073">
      <w:pPr>
        <w:jc w:val="both"/>
        <w:rPr>
          <w:lang w:val="es-MX"/>
        </w:rPr>
      </w:pPr>
    </w:p>
    <w:p w14:paraId="024BED71" w14:textId="6374013D" w:rsidR="00A80073" w:rsidRDefault="00A80073" w:rsidP="00A80073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2774E164" wp14:editId="2B1B1962">
            <wp:extent cx="4114800" cy="3821019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2024" cy="383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F5C">
        <w:rPr>
          <w:noProof/>
        </w:rPr>
        <w:drawing>
          <wp:inline distT="0" distB="0" distL="0" distR="0" wp14:anchorId="7460669C" wp14:editId="34DCCFD4">
            <wp:extent cx="4886325" cy="330233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7061" cy="332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ED685" w14:textId="1EEAE973" w:rsidR="00A80073" w:rsidRDefault="00A80073" w:rsidP="00A80073">
      <w:pPr>
        <w:jc w:val="both"/>
        <w:rPr>
          <w:lang w:val="es-MX"/>
        </w:rPr>
      </w:pPr>
    </w:p>
    <w:p w14:paraId="12FD3DBC" w14:textId="49A99274" w:rsidR="00A80073" w:rsidRDefault="00A80073" w:rsidP="00A80073">
      <w:pPr>
        <w:jc w:val="both"/>
        <w:rPr>
          <w:lang w:val="es-MX"/>
        </w:rPr>
      </w:pPr>
    </w:p>
    <w:p w14:paraId="09643B6B" w14:textId="7CA784E9" w:rsidR="003E3F5C" w:rsidRDefault="003E3F5C" w:rsidP="00A80073">
      <w:pPr>
        <w:jc w:val="both"/>
        <w:rPr>
          <w:lang w:val="es-MX"/>
        </w:rPr>
      </w:pPr>
    </w:p>
    <w:p w14:paraId="41A2CE96" w14:textId="77777777" w:rsidR="003E3F5C" w:rsidRDefault="003E3F5C" w:rsidP="00A80073">
      <w:pPr>
        <w:jc w:val="both"/>
        <w:rPr>
          <w:lang w:val="es-MX"/>
        </w:rPr>
      </w:pPr>
    </w:p>
    <w:p w14:paraId="6B41B056" w14:textId="5216B5FF" w:rsidR="00A80073" w:rsidRDefault="00A80073" w:rsidP="00A80073">
      <w:pPr>
        <w:jc w:val="both"/>
        <w:rPr>
          <w:lang w:val="es-MX"/>
        </w:rPr>
      </w:pPr>
    </w:p>
    <w:p w14:paraId="4C50E10F" w14:textId="53774818" w:rsidR="00A80073" w:rsidRDefault="00A80073" w:rsidP="00A80073">
      <w:pPr>
        <w:jc w:val="both"/>
        <w:rPr>
          <w:lang w:val="es-MX"/>
        </w:rPr>
      </w:pPr>
      <w:hyperlink r:id="rId11" w:history="1">
        <w:r w:rsidRPr="002C789B">
          <w:rPr>
            <w:rStyle w:val="Hipervnculo"/>
            <w:lang w:val="es-MX"/>
          </w:rPr>
          <w:t>https://www.participacionbogota.gov.co/premios-benkos-bioho-bogota-es-diversa-es-negra-es-benkos</w:t>
        </w:r>
      </w:hyperlink>
    </w:p>
    <w:p w14:paraId="00B43C0B" w14:textId="77777777" w:rsidR="00A80073" w:rsidRDefault="00A80073" w:rsidP="00A80073">
      <w:pPr>
        <w:jc w:val="both"/>
        <w:rPr>
          <w:lang w:val="es-MX"/>
        </w:rPr>
      </w:pPr>
    </w:p>
    <w:p w14:paraId="312C20EC" w14:textId="6651FFE5" w:rsidR="00A80073" w:rsidRDefault="003E3F5C" w:rsidP="00A80073">
      <w:pPr>
        <w:jc w:val="both"/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256BE" wp14:editId="2127A1AD">
                <wp:simplePos x="0" y="0"/>
                <wp:positionH relativeFrom="column">
                  <wp:posOffset>4438650</wp:posOffset>
                </wp:positionH>
                <wp:positionV relativeFrom="paragraph">
                  <wp:posOffset>19050</wp:posOffset>
                </wp:positionV>
                <wp:extent cx="4772025" cy="3486150"/>
                <wp:effectExtent l="0" t="0" r="9525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348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EAAAD" w14:textId="77777777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El 20 de febrero de 3:00 a 4:30 p.m.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se realizará la transmisión del evento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a través del Facebook del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Instituto Distrital de la Participación y Acción Comunal (IDPAC) /</w:t>
                            </w:r>
                            <w:proofErr w:type="spellStart"/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participacionbogota</w:t>
                            </w:r>
                            <w:proofErr w:type="spellEnd"/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 y de la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Corporación para el Desarrollo Afrocolombiano (COPRODEPA)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/</w:t>
                            </w:r>
                            <w:proofErr w:type="spellStart"/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coprodepa</w:t>
                            </w:r>
                            <w:proofErr w:type="spellEnd"/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.</w:t>
                            </w:r>
                          </w:p>
                          <w:p w14:paraId="3F668012" w14:textId="77777777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La Comisión Consultiva Distrital de Comunidades Negras, Afrocolombianas, Raizales y Palenqueras de Bogotá D.C. se convierte en un actor fundamental para la premiación de las y los galardonados, que tiene dos menciones:  distrital y local.</w:t>
                            </w:r>
                          </w:p>
                          <w:p w14:paraId="5A4C087B" w14:textId="77777777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No hay categorías porque se busca reconocer a todos los representantes de la colectividad.  Los galardonados no recibirán la tradicional estatuilla sino bonos redimibles en mercado como una manera tangible de apoyar a la comunidad negra en medio de la emergencia sanitaria.  28 líderes distritales recibirán, cada uno, bonos por valor de 200 mil pesos y 240 locales, de 150 mil.</w:t>
                            </w:r>
                          </w:p>
                          <w:p w14:paraId="31EE3DA3" w14:textId="77777777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El criterio para la selección estuvo a cargo de los Consultivos Distritales que lo hicieron de manera directa porque son ellos quienes saben del trabajo de los líderes y lideresas en el territorio.</w:t>
                            </w:r>
                          </w:p>
                          <w:p w14:paraId="354728F4" w14:textId="77777777" w:rsidR="003E3F5C" w:rsidRPr="003E3F5C" w:rsidRDefault="003E3F5C" w:rsidP="003E3F5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256BE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349.5pt;margin-top:1.5pt;width:375.75pt;height:27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" fillcolor="white [3201]" stroked="f" strokeweight=".5pt">
                <v:textbox>
                  <w:txbxContent>
                    <w:p w14:paraId="3D7EAAAD" w14:textId="77777777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El 20 de febrero de 3:00 a 4:30 p.m. 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se realizará la transmisión del evento 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a través del Facebook del </w:t>
                      </w:r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sz w:val="20"/>
                          <w:szCs w:val="20"/>
                          <w:lang w:eastAsia="es-CO"/>
                        </w:rPr>
                        <w:t>Instituto Distrital de la Participación y Acción Comunal (IDPAC) /</w:t>
                      </w:r>
                      <w:proofErr w:type="spellStart"/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sz w:val="20"/>
                          <w:szCs w:val="20"/>
                          <w:lang w:eastAsia="es-CO"/>
                        </w:rPr>
                        <w:t>participacionbogota</w:t>
                      </w:r>
                      <w:proofErr w:type="spellEnd"/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 y de la 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Corporación para el Desarrollo Afrocolombiano (COPRODEPA) 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/</w:t>
                      </w:r>
                      <w:proofErr w:type="spellStart"/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coprodepa</w:t>
                      </w:r>
                      <w:proofErr w:type="spellEnd"/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.</w:t>
                      </w:r>
                    </w:p>
                    <w:p w14:paraId="3F668012" w14:textId="77777777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La Comisión Consultiva Distrital de Comunidades Negras, Afrocolombianas, Raizales y Palenqueras de Bogotá D.C. se convierte en un actor fundamental para la premiación de las y los galardonados, que tiene dos menciones:  distrital y local.</w:t>
                      </w:r>
                    </w:p>
                    <w:p w14:paraId="5A4C087B" w14:textId="77777777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No hay categorías porque se busca reconocer a todos los representantes de la colectividad.  Los galardonados no recibirán la tradicional estatuilla sino bonos redimibles en mercado como una manera tangible de apoyar a la comunidad negra en medio de la emergencia sanitaria.  28 líderes distritales recibirán, cada uno, bonos por valor de 200 mil pesos y 240 locales, de 150 mil.</w:t>
                      </w:r>
                    </w:p>
                    <w:p w14:paraId="31EE3DA3" w14:textId="77777777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El criterio para la selección estuvo a cargo de los Consultivos Distritales que lo hicieron de manera directa porque son ellos quienes saben del trabajo de los líderes y lideresas en el territorio.</w:t>
                      </w:r>
                    </w:p>
                    <w:p w14:paraId="354728F4" w14:textId="77777777" w:rsidR="003E3F5C" w:rsidRPr="003E3F5C" w:rsidRDefault="003E3F5C" w:rsidP="003E3F5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0073">
        <w:rPr>
          <w:noProof/>
        </w:rPr>
        <w:drawing>
          <wp:inline distT="0" distB="0" distL="0" distR="0" wp14:anchorId="7ACD51AA" wp14:editId="531B2E15">
            <wp:extent cx="4152900" cy="333622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1217" cy="33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FA39F" w14:textId="5FFA8074" w:rsidR="003E3F5C" w:rsidRDefault="003E3F5C" w:rsidP="00A80073">
      <w:pPr>
        <w:jc w:val="both"/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3C50D" wp14:editId="4B59B5C2">
                <wp:simplePos x="0" y="0"/>
                <wp:positionH relativeFrom="margin">
                  <wp:posOffset>19050</wp:posOffset>
                </wp:positionH>
                <wp:positionV relativeFrom="paragraph">
                  <wp:posOffset>33020</wp:posOffset>
                </wp:positionV>
                <wp:extent cx="9220200" cy="2657475"/>
                <wp:effectExtent l="0" t="0" r="0" b="952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0" cy="265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56DA9" w14:textId="77777777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Los requisitos de selección fueron:</w:t>
                            </w:r>
                          </w:p>
                          <w:p w14:paraId="353CDE10" w14:textId="77777777" w:rsidR="003E3F5C" w:rsidRPr="003E3F5C" w:rsidRDefault="003E3F5C" w:rsidP="003E3F5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Ser mayor de 16 años</w:t>
                            </w:r>
                          </w:p>
                          <w:p w14:paraId="7B1FD46A" w14:textId="77777777" w:rsidR="003E3F5C" w:rsidRPr="003E3F5C" w:rsidRDefault="003E3F5C" w:rsidP="003E3F5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Que tenga un trabajo en su localidad</w:t>
                            </w:r>
                          </w:p>
                          <w:p w14:paraId="0F24E717" w14:textId="77777777" w:rsidR="003E3F5C" w:rsidRPr="003E3F5C" w:rsidRDefault="003E3F5C" w:rsidP="003E3F5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Que este participando de las actividades locales</w:t>
                            </w:r>
                          </w:p>
                          <w:p w14:paraId="15C20525" w14:textId="77777777" w:rsidR="003E3F5C" w:rsidRPr="003E3F5C" w:rsidRDefault="003E3F5C" w:rsidP="003E3F5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Con pertenencia Negra, Afrocolombiana, Raizal y Palenquera</w:t>
                            </w:r>
                          </w:p>
                          <w:p w14:paraId="4F4C213A" w14:textId="77777777" w:rsidR="003E3F5C" w:rsidRPr="003E3F5C" w:rsidRDefault="003E3F5C" w:rsidP="003E3F5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Que sea de la localidad que se lo refiere.</w:t>
                            </w:r>
                          </w:p>
                          <w:p w14:paraId="36A37E2B" w14:textId="77777777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El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IDPAC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 a través de la Gerencia de Etnias,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eastAsia="es-CO"/>
                              </w:rPr>
                              <w:t>la Comisión Consultiva Distrital de Comunidades Negras, Afrocolombianas, Raizales y Palenqueras de Bogotá D.C. 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y en coordinación con la Corporación para el Desarrollo Afrocolombiano (COPRODEPA) organizan los 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 xml:space="preserve">Premios </w:t>
                            </w:r>
                            <w:proofErr w:type="spellStart"/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Benkos</w:t>
                            </w:r>
                            <w:proofErr w:type="spellEnd"/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 xml:space="preserve"> </w:t>
                            </w:r>
                            <w:proofErr w:type="spellStart"/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Biohó</w:t>
                            </w:r>
                            <w:proofErr w:type="spellEnd"/>
                            <w:r w:rsidRPr="003E3F5C">
                              <w:rPr>
                                <w:rFonts w:ascii="Lato" w:eastAsia="Times New Roman" w:hAnsi="Lato" w:cs="Times New Roman"/>
                                <w:color w:val="000000"/>
                                <w:sz w:val="20"/>
                                <w:szCs w:val="20"/>
                                <w:lang w:val="es-ES" w:eastAsia="es-CO"/>
                              </w:rPr>
                              <w:t> como reconocimiento al trabajo y liderazgo de la comunidad negra del Distrito en la que se exalta la participación.</w:t>
                            </w:r>
                          </w:p>
                          <w:p w14:paraId="6BA68207" w14:textId="65886408" w:rsidR="003E3F5C" w:rsidRPr="003E3F5C" w:rsidRDefault="003E3F5C" w:rsidP="003E3F5C">
                            <w:pPr>
                              <w:shd w:val="clear" w:color="auto" w:fill="FFFFFF"/>
                              <w:spacing w:after="360" w:line="240" w:lineRule="auto"/>
                              <w:rPr>
                                <w:rFonts w:ascii="Lato" w:eastAsia="Times New Roman" w:hAnsi="Lato" w:cs="Times New Roman"/>
                                <w:color w:val="000000"/>
                                <w:lang w:eastAsia="es-CO"/>
                              </w:rPr>
                            </w:pPr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lang w:eastAsia="es-CO"/>
                              </w:rPr>
                              <w:t>#BogotáEsBenkos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lang w:eastAsia="es-CO"/>
                              </w:rPr>
                              <w:t xml:space="preserve">   </w:t>
                            </w:r>
                            <w:r w:rsidRPr="003E3F5C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lang w:eastAsia="es-CO"/>
                              </w:rPr>
                              <w:t>#DignidadÉtnica</w:t>
                            </w:r>
                          </w:p>
                          <w:p w14:paraId="60D1D211" w14:textId="77777777" w:rsidR="003E3F5C" w:rsidRPr="003E3F5C" w:rsidRDefault="003E3F5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3C50D" id="Cuadro de texto 6" o:spid="_x0000_s1027" type="#_x0000_t202" style="position:absolute;left:0;text-align:left;margin-left:1.5pt;margin-top:2.6pt;width:726pt;height:20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" fillcolor="white [3201]" stroked="f" strokeweight=".5pt">
                <v:textbox>
                  <w:txbxContent>
                    <w:p w14:paraId="72B56DA9" w14:textId="77777777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Los requisitos de selección fueron:</w:t>
                      </w:r>
                    </w:p>
                    <w:p w14:paraId="353CDE10" w14:textId="77777777" w:rsidR="003E3F5C" w:rsidRPr="003E3F5C" w:rsidRDefault="003E3F5C" w:rsidP="003E3F5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Ser mayor de 16 años</w:t>
                      </w:r>
                    </w:p>
                    <w:p w14:paraId="7B1FD46A" w14:textId="77777777" w:rsidR="003E3F5C" w:rsidRPr="003E3F5C" w:rsidRDefault="003E3F5C" w:rsidP="003E3F5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Que tenga un trabajo en su localidad</w:t>
                      </w:r>
                    </w:p>
                    <w:p w14:paraId="0F24E717" w14:textId="77777777" w:rsidR="003E3F5C" w:rsidRPr="003E3F5C" w:rsidRDefault="003E3F5C" w:rsidP="003E3F5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Que este participando de las actividades locales</w:t>
                      </w:r>
                    </w:p>
                    <w:p w14:paraId="15C20525" w14:textId="77777777" w:rsidR="003E3F5C" w:rsidRPr="003E3F5C" w:rsidRDefault="003E3F5C" w:rsidP="003E3F5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Con pertenencia Negra, Afrocolombiana, Raizal y Palenquera</w:t>
                      </w:r>
                    </w:p>
                    <w:p w14:paraId="4F4C213A" w14:textId="77777777" w:rsidR="003E3F5C" w:rsidRPr="003E3F5C" w:rsidRDefault="003E3F5C" w:rsidP="003E3F5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Que sea de la localidad que se lo refiere.</w:t>
                      </w:r>
                    </w:p>
                    <w:p w14:paraId="36A37E2B" w14:textId="77777777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El </w:t>
                      </w:r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es-ES" w:eastAsia="es-CO"/>
                        </w:rPr>
                        <w:t>IDPAC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 a través de la Gerencia de Etnias, 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eastAsia="es-CO"/>
                        </w:rPr>
                        <w:t>la Comisión Consultiva Distrital de Comunidades Negras, Afrocolombianas, Raizales y Palenqueras de Bogotá D.C.  </w:t>
                      </w:r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y en coordinación con la Corporación para el Desarrollo Afrocolombiano (COPRODEPA) organizan los </w:t>
                      </w:r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es-ES" w:eastAsia="es-CO"/>
                        </w:rPr>
                        <w:t xml:space="preserve">Premios </w:t>
                      </w:r>
                      <w:proofErr w:type="spellStart"/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es-ES" w:eastAsia="es-CO"/>
                        </w:rPr>
                        <w:t>Benkos</w:t>
                      </w:r>
                      <w:proofErr w:type="spellEnd"/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es-ES" w:eastAsia="es-CO"/>
                        </w:rPr>
                        <w:t xml:space="preserve"> </w:t>
                      </w:r>
                      <w:proofErr w:type="spellStart"/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lang w:val="es-ES" w:eastAsia="es-CO"/>
                        </w:rPr>
                        <w:t>Biohó</w:t>
                      </w:r>
                      <w:proofErr w:type="spellEnd"/>
                      <w:r w:rsidRPr="003E3F5C">
                        <w:rPr>
                          <w:rFonts w:ascii="Lato" w:eastAsia="Times New Roman" w:hAnsi="Lato" w:cs="Times New Roman"/>
                          <w:color w:val="000000"/>
                          <w:sz w:val="20"/>
                          <w:szCs w:val="20"/>
                          <w:lang w:val="es-ES" w:eastAsia="es-CO"/>
                        </w:rPr>
                        <w:t> como reconocimiento al trabajo y liderazgo de la comunidad negra del Distrito en la que se exalta la participación.</w:t>
                      </w:r>
                    </w:p>
                    <w:p w14:paraId="6BA68207" w14:textId="65886408" w:rsidR="003E3F5C" w:rsidRPr="003E3F5C" w:rsidRDefault="003E3F5C" w:rsidP="003E3F5C">
                      <w:pPr>
                        <w:shd w:val="clear" w:color="auto" w:fill="FFFFFF"/>
                        <w:spacing w:after="360" w:line="240" w:lineRule="auto"/>
                        <w:rPr>
                          <w:rFonts w:ascii="Lato" w:eastAsia="Times New Roman" w:hAnsi="Lato" w:cs="Times New Roman"/>
                          <w:color w:val="000000"/>
                          <w:lang w:eastAsia="es-CO"/>
                        </w:rPr>
                      </w:pPr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lang w:eastAsia="es-CO"/>
                        </w:rPr>
                        <w:t>#BogotáEsBenkos</w:t>
                      </w:r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lang w:eastAsia="es-CO"/>
                        </w:rPr>
                        <w:t xml:space="preserve">   </w:t>
                      </w:r>
                      <w:r w:rsidRPr="003E3F5C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lang w:eastAsia="es-CO"/>
                        </w:rPr>
                        <w:t>#DignidadÉtnica</w:t>
                      </w:r>
                    </w:p>
                    <w:p w14:paraId="60D1D211" w14:textId="77777777" w:rsidR="003E3F5C" w:rsidRPr="003E3F5C" w:rsidRDefault="003E3F5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FBEA6A" w14:textId="065CB5F5" w:rsidR="003E3F5C" w:rsidRDefault="003E3F5C" w:rsidP="00A80073">
      <w:pPr>
        <w:jc w:val="both"/>
        <w:rPr>
          <w:lang w:val="es-MX"/>
        </w:rPr>
      </w:pPr>
    </w:p>
    <w:p w14:paraId="2DBD3C7D" w14:textId="6DD3418D" w:rsidR="003E3F5C" w:rsidRDefault="003E3F5C" w:rsidP="00A80073">
      <w:pPr>
        <w:jc w:val="both"/>
        <w:rPr>
          <w:lang w:val="es-MX"/>
        </w:rPr>
      </w:pPr>
    </w:p>
    <w:p w14:paraId="08AA64A2" w14:textId="0BE34B09" w:rsidR="003E3F5C" w:rsidRDefault="003E3F5C" w:rsidP="00A80073">
      <w:pPr>
        <w:jc w:val="both"/>
        <w:rPr>
          <w:lang w:val="es-MX"/>
        </w:rPr>
      </w:pPr>
    </w:p>
    <w:p w14:paraId="29C243E1" w14:textId="1CB2DDA4" w:rsidR="003E3F5C" w:rsidRDefault="003E3F5C" w:rsidP="00A80073">
      <w:pPr>
        <w:jc w:val="both"/>
        <w:rPr>
          <w:lang w:val="es-MX"/>
        </w:rPr>
      </w:pPr>
    </w:p>
    <w:p w14:paraId="14ED9A52" w14:textId="7A460909" w:rsidR="003E3F5C" w:rsidRDefault="003E3F5C" w:rsidP="00A80073">
      <w:pPr>
        <w:jc w:val="both"/>
        <w:rPr>
          <w:lang w:val="es-MX"/>
        </w:rPr>
      </w:pPr>
    </w:p>
    <w:p w14:paraId="6BD5A8E2" w14:textId="7EBCE7CD" w:rsidR="003E3F5C" w:rsidRDefault="003E3F5C" w:rsidP="00A80073">
      <w:pPr>
        <w:jc w:val="both"/>
        <w:rPr>
          <w:lang w:val="es-MX"/>
        </w:rPr>
      </w:pPr>
    </w:p>
    <w:p w14:paraId="30158D7F" w14:textId="45E21BE0" w:rsidR="003E3F5C" w:rsidRDefault="003E3F5C" w:rsidP="00A80073">
      <w:pPr>
        <w:jc w:val="both"/>
        <w:rPr>
          <w:lang w:val="es-MX"/>
        </w:rPr>
      </w:pPr>
    </w:p>
    <w:p w14:paraId="0E5438F2" w14:textId="501943DA" w:rsidR="003E3F5C" w:rsidRDefault="003E3F5C" w:rsidP="00A80073">
      <w:pPr>
        <w:jc w:val="both"/>
        <w:rPr>
          <w:lang w:val="es-MX"/>
        </w:rPr>
      </w:pPr>
    </w:p>
    <w:p w14:paraId="744CD4EA" w14:textId="77777777" w:rsidR="003E3F5C" w:rsidRDefault="003E3F5C" w:rsidP="00A80073">
      <w:pPr>
        <w:jc w:val="both"/>
        <w:rPr>
          <w:lang w:val="es-MX"/>
        </w:rPr>
      </w:pPr>
    </w:p>
    <w:p w14:paraId="0DA32C73" w14:textId="39159199" w:rsidR="003E3F5C" w:rsidRDefault="003E3F5C" w:rsidP="00A80073">
      <w:pPr>
        <w:jc w:val="both"/>
        <w:rPr>
          <w:lang w:val="es-MX"/>
        </w:rPr>
      </w:pPr>
    </w:p>
    <w:p w14:paraId="2BCFF353" w14:textId="5CC46DA2" w:rsidR="00A80073" w:rsidRDefault="003E3F5C" w:rsidP="00A80073">
      <w:pPr>
        <w:jc w:val="both"/>
        <w:rPr>
          <w:lang w:val="es-MX"/>
        </w:rPr>
      </w:pPr>
      <w:hyperlink r:id="rId13" w:history="1">
        <w:r w:rsidRPr="0075739A">
          <w:rPr>
            <w:rStyle w:val="Hipervnculo"/>
            <w:lang w:val="es-MX"/>
          </w:rPr>
          <w:t>https://www.integracionsocial.gov.co/index.php/noticias/116-otros</w:t>
        </w:r>
      </w:hyperlink>
    </w:p>
    <w:p w14:paraId="221FDE55" w14:textId="77777777" w:rsidR="003E3F5C" w:rsidRDefault="003E3F5C" w:rsidP="00A80073">
      <w:pPr>
        <w:jc w:val="both"/>
        <w:rPr>
          <w:lang w:val="es-MX"/>
        </w:rPr>
      </w:pPr>
    </w:p>
    <w:p w14:paraId="0FB4140E" w14:textId="6C9052E1" w:rsidR="003E3F5C" w:rsidRDefault="003E3F5C" w:rsidP="00A80073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7092FB7A" wp14:editId="602BD837">
            <wp:extent cx="4629150" cy="2715127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9425" cy="273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F5C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8D5D8F" wp14:editId="121E515A">
            <wp:extent cx="4352925" cy="2166082"/>
            <wp:effectExtent l="0" t="0" r="0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7764" cy="217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07C7" w14:textId="51EDAB48" w:rsidR="003E3F5C" w:rsidRDefault="003E3F5C" w:rsidP="00A80073">
      <w:pPr>
        <w:jc w:val="both"/>
        <w:rPr>
          <w:lang w:val="es-MX"/>
        </w:rPr>
      </w:pPr>
    </w:p>
    <w:p w14:paraId="25D0C864" w14:textId="05C7908A" w:rsidR="003E3F5C" w:rsidRDefault="00B82831" w:rsidP="00A80073">
      <w:pPr>
        <w:jc w:val="both"/>
        <w:rPr>
          <w:lang w:val="es-MX"/>
        </w:rPr>
      </w:pPr>
      <w:hyperlink r:id="rId16" w:history="1">
        <w:r w:rsidRPr="0075739A">
          <w:rPr>
            <w:rStyle w:val="Hipervnculo"/>
            <w:lang w:val="es-MX"/>
          </w:rPr>
          <w:t>https://www.participacionbogota.gov.co/proceso-fortalecimiento-en-la-participacion</w:t>
        </w:r>
      </w:hyperlink>
    </w:p>
    <w:p w14:paraId="12C2C5D7" w14:textId="689FA9D1" w:rsidR="00B82831" w:rsidRDefault="00B82831" w:rsidP="00A80073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29FC7B71" wp14:editId="3BC0BEA2">
            <wp:extent cx="3314700" cy="242407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249" t="1303" b="1013"/>
                    <a:stretch/>
                  </pic:blipFill>
                  <pic:spPr bwMode="auto">
                    <a:xfrm>
                      <a:off x="0" y="0"/>
                      <a:ext cx="3332235" cy="243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2B7CD" w14:textId="79770CFE" w:rsidR="00095CFC" w:rsidRDefault="00095CFC" w:rsidP="00A80073">
      <w:pPr>
        <w:jc w:val="both"/>
        <w:rPr>
          <w:lang w:val="es-MX"/>
        </w:rPr>
      </w:pPr>
      <w:hyperlink r:id="rId18" w:history="1">
        <w:r w:rsidRPr="0075739A">
          <w:rPr>
            <w:rStyle w:val="Hipervnculo"/>
            <w:lang w:val="es-MX"/>
          </w:rPr>
          <w:t>https://www.fondodesolidaridadpensional.gov.co/portal/programas/programa-colombia-mayor/procedimientos/finish/47/26.html</w:t>
        </w:r>
      </w:hyperlink>
    </w:p>
    <w:p w14:paraId="02F9766D" w14:textId="7923D1A4" w:rsidR="00095CFC" w:rsidRDefault="00095CFC" w:rsidP="00A80073">
      <w:pPr>
        <w:jc w:val="both"/>
        <w:rPr>
          <w:lang w:val="es-MX"/>
        </w:rPr>
      </w:pPr>
    </w:p>
    <w:p w14:paraId="6E2E7B4F" w14:textId="3AB5D26B" w:rsidR="00095CFC" w:rsidRDefault="00095CFC" w:rsidP="00A80073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0003DFE5" wp14:editId="58C06DF5">
            <wp:extent cx="9144000" cy="482346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6188D" w14:textId="3DF8D694" w:rsidR="005E272A" w:rsidRDefault="005E272A" w:rsidP="00A80073">
      <w:pPr>
        <w:jc w:val="both"/>
        <w:rPr>
          <w:lang w:val="es-MX"/>
        </w:rPr>
      </w:pPr>
    </w:p>
    <w:p w14:paraId="0E4CC143" w14:textId="319EE47C" w:rsidR="005E272A" w:rsidRDefault="005E272A" w:rsidP="00A80073">
      <w:pPr>
        <w:jc w:val="both"/>
        <w:rPr>
          <w:lang w:val="es-MX"/>
        </w:rPr>
      </w:pPr>
    </w:p>
    <w:p w14:paraId="37B024EA" w14:textId="7B8503DD" w:rsidR="005E272A" w:rsidRDefault="005E272A" w:rsidP="00A80073">
      <w:pPr>
        <w:jc w:val="both"/>
        <w:rPr>
          <w:lang w:val="es-MX"/>
        </w:rPr>
      </w:pPr>
    </w:p>
    <w:p w14:paraId="38F233D7" w14:textId="3EBB9101" w:rsidR="005E272A" w:rsidRDefault="005E272A" w:rsidP="00A80073">
      <w:pPr>
        <w:jc w:val="both"/>
        <w:rPr>
          <w:lang w:val="es-MX"/>
        </w:rPr>
      </w:pPr>
    </w:p>
    <w:p w14:paraId="3CB69B4C" w14:textId="44707479" w:rsidR="005E272A" w:rsidRDefault="005E272A" w:rsidP="00A80073">
      <w:pPr>
        <w:jc w:val="both"/>
        <w:rPr>
          <w:lang w:val="es-MX"/>
        </w:rPr>
      </w:pPr>
    </w:p>
    <w:p w14:paraId="293112D6" w14:textId="000A2A4D" w:rsidR="005E272A" w:rsidRDefault="005E272A" w:rsidP="00A80073">
      <w:pPr>
        <w:jc w:val="both"/>
        <w:rPr>
          <w:lang w:val="es-MX"/>
        </w:rPr>
      </w:pPr>
      <w:hyperlink r:id="rId20" w:history="1">
        <w:r w:rsidRPr="0075739A">
          <w:rPr>
            <w:rStyle w:val="Hipervnculo"/>
            <w:lang w:val="es-MX"/>
          </w:rPr>
          <w:t>https://guiatramitesyservicios.bogota.gov.co/tramite-servicio/inscripcion-o-autorizacion-para-la-circulacion-vial-sdm/</w:t>
        </w:r>
      </w:hyperlink>
    </w:p>
    <w:p w14:paraId="0EBCFE0E" w14:textId="7135F0C0" w:rsidR="005E272A" w:rsidRDefault="005E272A" w:rsidP="00A80073">
      <w:pPr>
        <w:jc w:val="both"/>
        <w:rPr>
          <w:lang w:val="es-MX"/>
        </w:rPr>
      </w:pPr>
    </w:p>
    <w:p w14:paraId="3D61F594" w14:textId="4B4A4963" w:rsidR="005E272A" w:rsidRDefault="005E272A" w:rsidP="00A80073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6976DD40" wp14:editId="1EFBDBAB">
            <wp:extent cx="7589547" cy="530161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03478" cy="531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3E17" w14:textId="0844524A" w:rsidR="005E272A" w:rsidRDefault="005E272A" w:rsidP="00A80073">
      <w:pPr>
        <w:jc w:val="both"/>
        <w:rPr>
          <w:lang w:val="es-MX"/>
        </w:rPr>
      </w:pPr>
    </w:p>
    <w:p w14:paraId="40159269" w14:textId="2F575B8B" w:rsidR="005E272A" w:rsidRDefault="005E272A" w:rsidP="00A80073">
      <w:pPr>
        <w:jc w:val="both"/>
      </w:pPr>
      <w:hyperlink r:id="rId22" w:history="1">
        <w:r>
          <w:rPr>
            <w:rStyle w:val="Hipervnculo"/>
            <w:rFonts w:ascii="Arial" w:hAnsi="Arial" w:cs="Arial"/>
            <w:color w:val="009FE3"/>
            <w:shd w:val="clear" w:color="auto" w:fill="FFFDFB"/>
          </w:rPr>
          <w:t>https://www.movilidadbogota.gov.co/web/SIMUR/EXCEPCIONES_WEB/PANEL/</w:t>
        </w:r>
      </w:hyperlink>
    </w:p>
    <w:p w14:paraId="455FA13D" w14:textId="00B96E6A" w:rsidR="005E272A" w:rsidRDefault="005E272A" w:rsidP="00A80073">
      <w:pPr>
        <w:jc w:val="both"/>
      </w:pPr>
    </w:p>
    <w:p w14:paraId="64CD9666" w14:textId="77777777" w:rsidR="005E272A" w:rsidRPr="00A80073" w:rsidRDefault="005E272A" w:rsidP="00A80073">
      <w:pPr>
        <w:jc w:val="both"/>
        <w:rPr>
          <w:lang w:val="es-MX"/>
        </w:rPr>
      </w:pPr>
    </w:p>
    <w:sectPr w:rsidR="005E272A" w:rsidRPr="00A80073" w:rsidSect="003E3F5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D4A8D"/>
    <w:multiLevelType w:val="multilevel"/>
    <w:tmpl w:val="978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8766D"/>
    <w:multiLevelType w:val="multilevel"/>
    <w:tmpl w:val="0CF2F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73"/>
    <w:rsid w:val="00095CFC"/>
    <w:rsid w:val="003E3F5C"/>
    <w:rsid w:val="005E272A"/>
    <w:rsid w:val="00801037"/>
    <w:rsid w:val="00A80073"/>
    <w:rsid w:val="00B8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5552"/>
  <w15:chartTrackingRefBased/>
  <w15:docId w15:val="{A42576E3-AB6F-4D91-8354-F0BFFB9D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007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00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3E3F5C"/>
    <w:rPr>
      <w:i/>
      <w:iCs/>
    </w:rPr>
  </w:style>
  <w:style w:type="character" w:styleId="Textoennegrita">
    <w:name w:val="Strong"/>
    <w:basedOn w:val="Fuentedeprrafopredeter"/>
    <w:uiPriority w:val="22"/>
    <w:qFormat/>
    <w:rsid w:val="003E3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ticipacionbogota.gov.co/resultados-banco-de-herramientas-para-fortalecimiento-tecnologico-para-organizaciones-de-personas" TargetMode="External"/><Relationship Id="rId13" Type="http://schemas.openxmlformats.org/officeDocument/2006/relationships/hyperlink" Target="https://www.integracionsocial.gov.co/index.php/noticias/116-otros" TargetMode="External"/><Relationship Id="rId18" Type="http://schemas.openxmlformats.org/officeDocument/2006/relationships/hyperlink" Target="https://www.fondodesolidaridadpensional.gov.co/portal/programas/programa-colombia-mayor/procedimientos/finish/47/26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participacionbogota.gov.co/proceso-fortalecimiento-en-la-participacion" TargetMode="External"/><Relationship Id="rId20" Type="http://schemas.openxmlformats.org/officeDocument/2006/relationships/hyperlink" Target="https://guiatramitesyservicios.bogota.gov.co/tramite-servicio/inscripcion-o-autorizacion-para-la-circulacion-vial-sd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participacionbogota.gov.co/premios-benkos-bioho-bogota-es-diversa-es-negra-es-benko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idrd.gov.co/gimnasios-nocturnos" TargetMode="Externa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www.movilidadbogota.gov.co/web/SIMUR/EXCEPCIONES_WEB/PANE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Katherine Villamil Franco</dc:creator>
  <cp:keywords/>
  <dc:description/>
  <cp:lastModifiedBy>Jessica Katherine Villamil Franco</cp:lastModifiedBy>
  <cp:revision>1</cp:revision>
  <dcterms:created xsi:type="dcterms:W3CDTF">2021-02-16T13:52:00Z</dcterms:created>
  <dcterms:modified xsi:type="dcterms:W3CDTF">2021-02-16T17:14:00Z</dcterms:modified>
</cp:coreProperties>
</file>